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B88" w:rsidRPr="00904D97" w:rsidRDefault="00850B88" w:rsidP="00904D97">
      <w:pPr>
        <w:jc w:val="center"/>
        <w:rPr>
          <w:sz w:val="28"/>
          <w:szCs w:val="28"/>
          <w:u w:val="single"/>
        </w:rPr>
      </w:pPr>
      <w:r w:rsidRPr="00904D97">
        <w:rPr>
          <w:sz w:val="28"/>
          <w:szCs w:val="28"/>
          <w:u w:val="single"/>
        </w:rPr>
        <w:t>Making the bed and preparing the space for birth</w:t>
      </w:r>
    </w:p>
    <w:p w:rsidR="00904D97" w:rsidRDefault="00904D97" w:rsidP="00904D97">
      <w:pPr>
        <w:jc w:val="center"/>
        <w:rPr>
          <w:sz w:val="24"/>
          <w:szCs w:val="24"/>
          <w:u w:val="single"/>
        </w:rPr>
      </w:pPr>
    </w:p>
    <w:p w:rsidR="00850B88" w:rsidRPr="00CB2C3B" w:rsidRDefault="00850B88">
      <w:pPr>
        <w:rPr>
          <w:i/>
          <w:u w:val="single"/>
        </w:rPr>
      </w:pPr>
      <w:r w:rsidRPr="00CB2C3B">
        <w:rPr>
          <w:i/>
          <w:u w:val="single"/>
        </w:rPr>
        <w:t>What you’ll need for making the bed:</w:t>
      </w:r>
    </w:p>
    <w:p w:rsidR="00850B88" w:rsidRDefault="00850B88" w:rsidP="00850B88">
      <w:pPr>
        <w:pStyle w:val="ListParagraph"/>
        <w:numPr>
          <w:ilvl w:val="0"/>
          <w:numId w:val="1"/>
        </w:numPr>
      </w:pPr>
      <w:r w:rsidRPr="00850B88">
        <w:t xml:space="preserve">Waterproof mattress </w:t>
      </w:r>
      <w:r w:rsidR="00DE7C9A">
        <w:t>bag (from birth kit)</w:t>
      </w:r>
    </w:p>
    <w:p w:rsidR="00850B88" w:rsidRDefault="00850B88" w:rsidP="00850B88">
      <w:pPr>
        <w:pStyle w:val="ListParagraph"/>
        <w:numPr>
          <w:ilvl w:val="0"/>
          <w:numId w:val="1"/>
        </w:numPr>
      </w:pPr>
      <w:r>
        <w:t>Two sets of sheets (one should be old or inexpensive</w:t>
      </w:r>
      <w:r w:rsidR="00DE7C9A">
        <w:t xml:space="preserve"> in case it gets wet or stained</w:t>
      </w:r>
      <w:r>
        <w:t>)</w:t>
      </w:r>
    </w:p>
    <w:p w:rsidR="0017671C" w:rsidRDefault="00DE7C9A">
      <w:r>
        <w:t>By 37wks gestation, place the waterproof mattress bag from your birth kit</w:t>
      </w:r>
      <w:r w:rsidR="00850B88">
        <w:t xml:space="preserve"> over your </w:t>
      </w:r>
      <w:r>
        <w:t>good sheets</w:t>
      </w:r>
      <w:r w:rsidR="00850B88">
        <w:t>.</w:t>
      </w:r>
      <w:r>
        <w:t xml:space="preserve"> Your old or inexpensive sheets go on top of the mattress bag.</w:t>
      </w:r>
    </w:p>
    <w:p w:rsidR="00904D97" w:rsidRDefault="00DE7C9A">
      <w:r>
        <w:t>After the birth, we’ll remove the old/inexpensive sheets and mattress bag, and you can settle right in on your clean, dry sheets.</w:t>
      </w:r>
    </w:p>
    <w:p w:rsidR="00DE7C9A" w:rsidRDefault="00DE7C9A"/>
    <w:p w:rsidR="00904D97" w:rsidRPr="00CB2C3B" w:rsidRDefault="00904D97">
      <w:pPr>
        <w:rPr>
          <w:i/>
          <w:u w:val="single"/>
        </w:rPr>
      </w:pPr>
      <w:r w:rsidRPr="00CB2C3B">
        <w:rPr>
          <w:i/>
          <w:u w:val="single"/>
        </w:rPr>
        <w:t>Preparing the space for birth:</w:t>
      </w:r>
    </w:p>
    <w:p w:rsidR="00904D97" w:rsidRDefault="00904D97">
      <w:r>
        <w:t>Have a large flat space near the bed cleared for birthing supplies. If planning a water birth, set up a table for the supplies if one isn’t already within reach.</w:t>
      </w:r>
    </w:p>
    <w:p w:rsidR="00904D97" w:rsidRDefault="00904D97">
      <w:r>
        <w:t>Place the large cookie sheet and birth kit</w:t>
      </w:r>
      <w:r w:rsidR="00EF78A8">
        <w:t xml:space="preserve"> and additional supplies</w:t>
      </w:r>
      <w:bookmarkStart w:id="0" w:name="_GoBack"/>
      <w:bookmarkEnd w:id="0"/>
      <w:r>
        <w:t xml:space="preserve"> on this table.</w:t>
      </w:r>
    </w:p>
    <w:p w:rsidR="00B14486" w:rsidRDefault="00116B10">
      <w:r>
        <w:t>Place the large heating pad at a nearby outlet.</w:t>
      </w:r>
    </w:p>
    <w:p w:rsidR="00904D97" w:rsidRDefault="00904D97">
      <w:r>
        <w:t>Make sure the space is warm or cool enough, and that the temperature can be regulated by air conditioner or space heater if necessary during and after the birth.</w:t>
      </w:r>
    </w:p>
    <w:p w:rsidR="00904D97" w:rsidRDefault="00904D97">
      <w:r>
        <w:t>Make sure there is plenty of protein and glucose-rich food and electrolyte-rich drink/labor aide on hand.</w:t>
      </w:r>
    </w:p>
    <w:p w:rsidR="00B14486" w:rsidRDefault="00B14486">
      <w:r>
        <w:t>Place one or two (two if you plan on saving sheets and towels) lawn-sized garbage bags in upright containers</w:t>
      </w:r>
      <w:r w:rsidR="00670A73">
        <w:t>/boxes</w:t>
      </w:r>
      <w:r>
        <w:t xml:space="preserve"> within the birthing space.</w:t>
      </w:r>
    </w:p>
    <w:p w:rsidR="00CB2C3B" w:rsidRDefault="00CB2C3B">
      <w:r>
        <w:t xml:space="preserve">If renting a tub, make sure there is a tarp underneath the tub and plenty of extra towels on hand. Do not fill up the tub until active labor (6 or more centimeters) has begun. Bacteria love stagnant water – better to use the bath tub or shower in early labor. </w:t>
      </w:r>
    </w:p>
    <w:p w:rsidR="00CB2C3B" w:rsidRPr="00904D97" w:rsidRDefault="00CB2C3B">
      <w:r>
        <w:t>Surround yourself with loving people, reminders and thoughts, and prepare for a beautiful birth!</w:t>
      </w:r>
    </w:p>
    <w:sectPr w:rsidR="00CB2C3B" w:rsidRPr="00904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E07099"/>
    <w:multiLevelType w:val="hybridMultilevel"/>
    <w:tmpl w:val="E8468B8A"/>
    <w:lvl w:ilvl="0" w:tplc="30A471BE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88"/>
    <w:rsid w:val="00116B10"/>
    <w:rsid w:val="0017671C"/>
    <w:rsid w:val="00670A73"/>
    <w:rsid w:val="00850B88"/>
    <w:rsid w:val="00904D97"/>
    <w:rsid w:val="00B14486"/>
    <w:rsid w:val="00CB2C3B"/>
    <w:rsid w:val="00DE7C9A"/>
    <w:rsid w:val="00E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B6596-2DB0-470F-BE0D-BD219B67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Baldizzone</dc:creator>
  <cp:keywords/>
  <dc:description/>
  <cp:lastModifiedBy>Joe Baldizzone</cp:lastModifiedBy>
  <cp:revision>6</cp:revision>
  <dcterms:created xsi:type="dcterms:W3CDTF">2015-09-27T12:56:00Z</dcterms:created>
  <dcterms:modified xsi:type="dcterms:W3CDTF">2016-06-29T12:34:00Z</dcterms:modified>
</cp:coreProperties>
</file>